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after="156" w:afterLines="50" w:line="600" w:lineRule="exact"/>
        <w:jc w:val="center"/>
        <w:rPr>
          <w:rFonts w:hint="eastAsia" w:ascii="楷体_GB2312" w:eastAsia="楷体_GB2312"/>
          <w:w w:val="95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2016年特色（亮点）工作总结表</w:t>
      </w:r>
      <w:r>
        <w:rPr>
          <w:rFonts w:hint="eastAsia" w:ascii="楷体_GB2312" w:eastAsia="楷体_GB2312"/>
          <w:w w:val="95"/>
          <w:sz w:val="30"/>
          <w:szCs w:val="30"/>
        </w:rPr>
        <w:t>（样表）</w:t>
      </w:r>
    </w:p>
    <w:p>
      <w:pPr>
        <w:spacing w:after="156" w:afterLines="50" w:line="600" w:lineRule="exact"/>
        <w:rPr>
          <w:rFonts w:hint="eastAsia" w:ascii="仿宋_GB2312" w:eastAsia="仿宋_GB2312"/>
          <w:b/>
          <w:w w:val="95"/>
          <w:sz w:val="28"/>
          <w:szCs w:val="28"/>
        </w:rPr>
      </w:pPr>
      <w:r>
        <w:rPr>
          <w:rFonts w:hint="eastAsia" w:ascii="仿宋_GB2312" w:eastAsia="仿宋_GB2312"/>
          <w:b/>
          <w:w w:val="95"/>
          <w:sz w:val="28"/>
          <w:szCs w:val="28"/>
        </w:rPr>
        <w:t>填表单位（盖章）：                                                              填表人：</w:t>
      </w:r>
    </w:p>
    <w:tbl>
      <w:tblPr>
        <w:tblStyle w:val="4"/>
        <w:tblW w:w="1368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60"/>
        <w:gridCol w:w="4320"/>
        <w:gridCol w:w="36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特色（亮点）工作</w:t>
            </w:r>
          </w:p>
        </w:tc>
        <w:tc>
          <w:tcPr>
            <w:tcW w:w="4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主要做法</w:t>
            </w:r>
          </w:p>
        </w:tc>
        <w:tc>
          <w:tcPr>
            <w:tcW w:w="36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工作成效（成绩）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96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96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6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备注：</w:t>
      </w:r>
    </w:p>
    <w:p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/>
          <w:szCs w:val="21"/>
        </w:rPr>
        <w:t>1.</w:t>
      </w:r>
      <w:r>
        <w:rPr>
          <w:rFonts w:hint="eastAsia"/>
        </w:rPr>
        <w:t>特色及亮点工作，主要是指各单位在2016年工作中，按照学校的安排部署，紧紧围绕“质量、特色、内涵”，着力推进的代表性工作。所填内容要能够反映出本单位的特色和成绩，如工作中采取的特色做法、取得的新突破，获得的重大有影响的项目或奖励（省部级以上）等；</w:t>
      </w:r>
    </w:p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2.各单位在填写本表时，项目要具体，措施要明确，成绩要量化，语言要简洁。原则上1个单位填写的特色及亮点工作不超过5项。</w:t>
      </w:r>
    </w:p>
    <w:p>
      <w:bookmarkStart w:id="0" w:name="_GoBack"/>
      <w:bookmarkEnd w:id="0"/>
    </w:p>
    <w:sectPr>
      <w:pgSz w:w="16838" w:h="11906" w:orient="landscape"/>
      <w:pgMar w:top="1474" w:right="1985" w:bottom="1588" w:left="209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05D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Administrator.USER-20141017QX</dc:creator>
  <cp:lastModifiedBy>Administrator</cp:lastModifiedBy>
  <dcterms:modified xsi:type="dcterms:W3CDTF">2016-12-08T07:49:16Z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